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C76FF" w14:textId="5D7C5210" w:rsidR="0049359B" w:rsidRDefault="0049359B" w:rsidP="0049359B">
      <w:pPr>
        <w:ind w:left="720" w:hanging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Програма за развитие на читалищната дейност в с.Долно  Ново село Народно Читалище „Искра – 1934</w:t>
      </w:r>
      <w:r w:rsidR="0004380C">
        <w:rPr>
          <w:b/>
          <w:sz w:val="32"/>
          <w:szCs w:val="32"/>
          <w:u w:val="single"/>
        </w:rPr>
        <w:t xml:space="preserve"> за 2024г.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</w:t>
      </w:r>
    </w:p>
    <w:p w14:paraId="672A6659" w14:textId="77777777" w:rsidR="0049359B" w:rsidRDefault="0049359B" w:rsidP="0049359B">
      <w:pPr>
        <w:ind w:left="720" w:hanging="720"/>
        <w:rPr>
          <w:b/>
          <w:sz w:val="32"/>
          <w:szCs w:val="32"/>
        </w:rPr>
      </w:pPr>
    </w:p>
    <w:p w14:paraId="2EC88C14" w14:textId="77777777" w:rsidR="0049359B" w:rsidRDefault="0049359B" w:rsidP="0049359B">
      <w:pPr>
        <w:ind w:left="720" w:hanging="72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>
        <w:rPr>
          <w:b/>
          <w:i/>
          <w:sz w:val="32"/>
          <w:szCs w:val="32"/>
        </w:rPr>
        <w:t xml:space="preserve"> Основни задачи</w:t>
      </w:r>
    </w:p>
    <w:p w14:paraId="0A37501D" w14:textId="77777777" w:rsidR="0049359B" w:rsidRDefault="0049359B" w:rsidP="0049359B">
      <w:pPr>
        <w:ind w:left="720" w:hanging="720"/>
        <w:rPr>
          <w:b/>
          <w:i/>
          <w:sz w:val="32"/>
          <w:szCs w:val="32"/>
        </w:rPr>
      </w:pPr>
    </w:p>
    <w:p w14:paraId="0C43B5A0" w14:textId="31151FBB" w:rsidR="0049359B" w:rsidRDefault="0049359B" w:rsidP="0049359B">
      <w:pPr>
        <w:ind w:left="180" w:hanging="180"/>
        <w:rPr>
          <w:sz w:val="32"/>
          <w:szCs w:val="32"/>
        </w:rPr>
      </w:pPr>
      <w:r>
        <w:rPr>
          <w:sz w:val="32"/>
          <w:szCs w:val="32"/>
        </w:rPr>
        <w:t>1. Развитие и обог</w:t>
      </w:r>
      <w:r w:rsidR="00991F66">
        <w:rPr>
          <w:sz w:val="32"/>
          <w:szCs w:val="32"/>
        </w:rPr>
        <w:t>атяване на културния живот , соц</w:t>
      </w:r>
      <w:r>
        <w:rPr>
          <w:sz w:val="32"/>
          <w:szCs w:val="32"/>
        </w:rPr>
        <w:t>иалната и образователна дейност на населението</w:t>
      </w:r>
    </w:p>
    <w:p w14:paraId="7624A5E5" w14:textId="77777777" w:rsidR="0049359B" w:rsidRDefault="0049359B" w:rsidP="0049359B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2. Запазване на традициите и обичаите на селото</w:t>
      </w:r>
    </w:p>
    <w:p w14:paraId="309B98F1" w14:textId="498ADAA6" w:rsidR="0049359B" w:rsidRDefault="0049359B" w:rsidP="0049359B">
      <w:pPr>
        <w:ind w:left="180" w:hanging="180"/>
        <w:rPr>
          <w:sz w:val="32"/>
          <w:szCs w:val="32"/>
        </w:rPr>
      </w:pPr>
      <w:r>
        <w:rPr>
          <w:sz w:val="32"/>
          <w:szCs w:val="32"/>
        </w:rPr>
        <w:t xml:space="preserve">3. Уреждане , </w:t>
      </w:r>
      <w:proofErr w:type="spellStart"/>
      <w:r>
        <w:rPr>
          <w:sz w:val="32"/>
          <w:szCs w:val="32"/>
        </w:rPr>
        <w:t>подържане</w:t>
      </w:r>
      <w:proofErr w:type="spellEnd"/>
      <w:r>
        <w:rPr>
          <w:sz w:val="32"/>
          <w:szCs w:val="32"/>
        </w:rPr>
        <w:t xml:space="preserve"> на </w:t>
      </w:r>
      <w:proofErr w:type="spellStart"/>
      <w:r>
        <w:rPr>
          <w:sz w:val="32"/>
          <w:szCs w:val="32"/>
        </w:rPr>
        <w:t>бибилиотеката</w:t>
      </w:r>
      <w:proofErr w:type="spellEnd"/>
      <w:r>
        <w:rPr>
          <w:sz w:val="32"/>
          <w:szCs w:val="32"/>
        </w:rPr>
        <w:t xml:space="preserve"> и оси</w:t>
      </w:r>
      <w:r w:rsidR="00991F66">
        <w:rPr>
          <w:sz w:val="32"/>
          <w:szCs w:val="32"/>
        </w:rPr>
        <w:t>гуряване достъп   до информация</w:t>
      </w:r>
    </w:p>
    <w:p w14:paraId="5DAB6C7B" w14:textId="77777777" w:rsidR="0049359B" w:rsidRDefault="0049359B" w:rsidP="0049359B">
      <w:pPr>
        <w:ind w:left="180" w:hanging="180"/>
        <w:rPr>
          <w:sz w:val="32"/>
          <w:szCs w:val="32"/>
        </w:rPr>
      </w:pPr>
    </w:p>
    <w:p w14:paraId="3C783655" w14:textId="77777777" w:rsidR="0049359B" w:rsidRDefault="0049359B" w:rsidP="0049359B">
      <w:pPr>
        <w:ind w:left="180" w:hanging="18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>
        <w:rPr>
          <w:b/>
          <w:i/>
          <w:sz w:val="32"/>
          <w:szCs w:val="32"/>
        </w:rPr>
        <w:t xml:space="preserve">   Библиотечна дейност</w:t>
      </w:r>
    </w:p>
    <w:p w14:paraId="02EB378F" w14:textId="77777777" w:rsidR="0049359B" w:rsidRDefault="0049359B" w:rsidP="0049359B">
      <w:pPr>
        <w:ind w:left="180" w:hanging="180"/>
        <w:rPr>
          <w:sz w:val="32"/>
          <w:szCs w:val="32"/>
        </w:rPr>
      </w:pPr>
    </w:p>
    <w:p w14:paraId="4B97919D" w14:textId="77777777" w:rsidR="0049359B" w:rsidRDefault="003F03E9" w:rsidP="003F03E9">
      <w:pPr>
        <w:ind w:left="180" w:hanging="180"/>
        <w:rPr>
          <w:sz w:val="32"/>
          <w:szCs w:val="32"/>
        </w:rPr>
      </w:pPr>
      <w:r w:rsidRPr="003F03E9">
        <w:rPr>
          <w:b/>
          <w:sz w:val="32"/>
          <w:szCs w:val="32"/>
        </w:rPr>
        <w:t>◊</w:t>
      </w:r>
      <w:r>
        <w:rPr>
          <w:sz w:val="32"/>
          <w:szCs w:val="32"/>
        </w:rPr>
        <w:t xml:space="preserve">  Набавяне на нова литература чрез закупуване със собствени средства или дарения.</w:t>
      </w:r>
    </w:p>
    <w:p w14:paraId="4D9F0016" w14:textId="7B26B06C" w:rsidR="003F03E9" w:rsidRDefault="24876C70" w:rsidP="003F03E9">
      <w:pPr>
        <w:ind w:left="180" w:hanging="180"/>
        <w:rPr>
          <w:sz w:val="32"/>
          <w:szCs w:val="32"/>
        </w:rPr>
      </w:pPr>
      <w:r w:rsidRPr="24876C70">
        <w:rPr>
          <w:sz w:val="32"/>
          <w:szCs w:val="32"/>
        </w:rPr>
        <w:t xml:space="preserve">◊ Участие </w:t>
      </w:r>
      <w:r w:rsidR="00991F66">
        <w:rPr>
          <w:sz w:val="32"/>
          <w:szCs w:val="32"/>
        </w:rPr>
        <w:t>в конкурси за целева субсидия къ</w:t>
      </w:r>
      <w:r w:rsidRPr="24876C70">
        <w:rPr>
          <w:sz w:val="32"/>
          <w:szCs w:val="32"/>
        </w:rPr>
        <w:t>м Мин</w:t>
      </w:r>
      <w:r w:rsidR="00BC25BF">
        <w:rPr>
          <w:sz w:val="32"/>
          <w:szCs w:val="32"/>
        </w:rPr>
        <w:t>истерството на културата за 2024</w:t>
      </w:r>
      <w:r w:rsidRPr="24876C70">
        <w:rPr>
          <w:sz w:val="32"/>
          <w:szCs w:val="32"/>
        </w:rPr>
        <w:t xml:space="preserve"> год. Основната цел е да се закупят книги от български  автори и ученическа литература.</w:t>
      </w:r>
    </w:p>
    <w:p w14:paraId="67D6515D" w14:textId="77777777" w:rsidR="003F03E9" w:rsidRDefault="003F03E9" w:rsidP="003F03E9">
      <w:pPr>
        <w:ind w:left="180" w:hanging="180"/>
        <w:rPr>
          <w:sz w:val="32"/>
          <w:szCs w:val="32"/>
        </w:rPr>
      </w:pPr>
      <w:r>
        <w:rPr>
          <w:sz w:val="32"/>
          <w:szCs w:val="32"/>
        </w:rPr>
        <w:t xml:space="preserve">◊ Абонамент на периодични изделия </w:t>
      </w:r>
    </w:p>
    <w:p w14:paraId="7DD0CA30" w14:textId="77777777" w:rsidR="003F03E9" w:rsidRDefault="003F03E9" w:rsidP="003F03E9">
      <w:pPr>
        <w:ind w:left="180" w:hanging="180"/>
        <w:rPr>
          <w:sz w:val="32"/>
          <w:szCs w:val="32"/>
        </w:rPr>
      </w:pPr>
      <w:r>
        <w:rPr>
          <w:sz w:val="32"/>
          <w:szCs w:val="32"/>
        </w:rPr>
        <w:t>◊ Осигуряване на достъп до новите информационни технологии и възможност за безплатен достъп до нови форми за комуникация и информация чрез достъп до интернет .</w:t>
      </w:r>
    </w:p>
    <w:p w14:paraId="33095227" w14:textId="77777777" w:rsidR="003F03E9" w:rsidRDefault="003F03E9" w:rsidP="003F03E9">
      <w:pPr>
        <w:ind w:left="180" w:hanging="180"/>
        <w:rPr>
          <w:sz w:val="32"/>
          <w:szCs w:val="32"/>
        </w:rPr>
      </w:pPr>
      <w:r>
        <w:rPr>
          <w:sz w:val="32"/>
          <w:szCs w:val="32"/>
        </w:rPr>
        <w:t>◊ Читалището занапред ще предоставя административни , информационни и консултантски услуги на населението.</w:t>
      </w:r>
    </w:p>
    <w:p w14:paraId="46F6E41B" w14:textId="77777777" w:rsidR="003F03E9" w:rsidRDefault="003F03E9" w:rsidP="003F03E9">
      <w:pPr>
        <w:ind w:left="180" w:hanging="180"/>
        <w:rPr>
          <w:sz w:val="32"/>
          <w:szCs w:val="32"/>
        </w:rPr>
      </w:pPr>
      <w:r>
        <w:rPr>
          <w:sz w:val="32"/>
          <w:szCs w:val="32"/>
        </w:rPr>
        <w:t>◊ Разнасяне на литература по домовете на възрастните хора.</w:t>
      </w:r>
    </w:p>
    <w:p w14:paraId="6A05A809" w14:textId="77777777" w:rsidR="003F03E9" w:rsidRDefault="003F03E9" w:rsidP="003F03E9">
      <w:pPr>
        <w:ind w:left="180" w:hanging="180"/>
        <w:rPr>
          <w:b/>
          <w:i/>
          <w:sz w:val="32"/>
          <w:szCs w:val="32"/>
        </w:rPr>
      </w:pPr>
    </w:p>
    <w:p w14:paraId="00B2A37A" w14:textId="77777777" w:rsidR="003F03E9" w:rsidRDefault="003F03E9" w:rsidP="003F03E9">
      <w:pPr>
        <w:ind w:left="2880" w:hanging="2700"/>
        <w:rPr>
          <w:sz w:val="32"/>
          <w:szCs w:val="32"/>
        </w:rPr>
      </w:pPr>
      <w:r>
        <w:rPr>
          <w:b/>
          <w:i/>
          <w:sz w:val="32"/>
          <w:szCs w:val="32"/>
        </w:rPr>
        <w:t>Подпомагане и развитие на любителското    художествено  творчество</w:t>
      </w:r>
      <w:r>
        <w:rPr>
          <w:sz w:val="32"/>
          <w:szCs w:val="32"/>
        </w:rPr>
        <w:t xml:space="preserve"> </w:t>
      </w:r>
    </w:p>
    <w:p w14:paraId="5A39BBE3" w14:textId="77777777" w:rsidR="003F03E9" w:rsidRDefault="003F03E9" w:rsidP="0049359B">
      <w:pPr>
        <w:ind w:left="180" w:hanging="180"/>
        <w:rPr>
          <w:sz w:val="32"/>
          <w:szCs w:val="32"/>
        </w:rPr>
      </w:pPr>
    </w:p>
    <w:p w14:paraId="633EA98C" w14:textId="77777777" w:rsidR="003F03E9" w:rsidRDefault="003F03E9" w:rsidP="0049359B">
      <w:pPr>
        <w:ind w:left="180" w:hanging="180"/>
        <w:rPr>
          <w:sz w:val="32"/>
          <w:szCs w:val="32"/>
        </w:rPr>
      </w:pPr>
      <w:r>
        <w:rPr>
          <w:sz w:val="32"/>
          <w:szCs w:val="32"/>
        </w:rPr>
        <w:t xml:space="preserve">► </w:t>
      </w:r>
      <w:proofErr w:type="spellStart"/>
      <w:r>
        <w:rPr>
          <w:sz w:val="32"/>
          <w:szCs w:val="32"/>
        </w:rPr>
        <w:t>Подържане</w:t>
      </w:r>
      <w:proofErr w:type="spellEnd"/>
      <w:r>
        <w:rPr>
          <w:sz w:val="32"/>
          <w:szCs w:val="32"/>
        </w:rPr>
        <w:t xml:space="preserve"> дейността на самодейни групи ,пресъздаващи народни обичаи от българския фолклор . </w:t>
      </w:r>
    </w:p>
    <w:p w14:paraId="41C8F396" w14:textId="77777777" w:rsidR="003F03E9" w:rsidRDefault="003F03E9" w:rsidP="0049359B">
      <w:pPr>
        <w:ind w:left="180" w:hanging="180"/>
        <w:rPr>
          <w:sz w:val="32"/>
          <w:szCs w:val="32"/>
        </w:rPr>
      </w:pPr>
    </w:p>
    <w:p w14:paraId="6308D335" w14:textId="77777777" w:rsidR="003F03E9" w:rsidRDefault="003F03E9" w:rsidP="0049359B">
      <w:pPr>
        <w:ind w:left="180" w:hanging="1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Развитие и обогатяване на социалния и културен живот</w:t>
      </w:r>
    </w:p>
    <w:p w14:paraId="72A3D3EC" w14:textId="77777777" w:rsidR="003F03E9" w:rsidRDefault="003F03E9" w:rsidP="0049359B">
      <w:pPr>
        <w:ind w:left="180" w:hanging="180"/>
        <w:rPr>
          <w:b/>
          <w:i/>
          <w:sz w:val="32"/>
          <w:szCs w:val="32"/>
        </w:rPr>
      </w:pPr>
    </w:p>
    <w:p w14:paraId="41205FFC" w14:textId="77777777" w:rsidR="003F03E9" w:rsidRDefault="008E1CB3" w:rsidP="0049359B">
      <w:pPr>
        <w:ind w:left="180" w:hanging="180"/>
        <w:rPr>
          <w:sz w:val="32"/>
          <w:szCs w:val="32"/>
        </w:rPr>
      </w:pPr>
      <w:r>
        <w:rPr>
          <w:b/>
          <w:i/>
          <w:sz w:val="32"/>
          <w:szCs w:val="32"/>
        </w:rPr>
        <w:t>♦</w:t>
      </w:r>
      <w:r>
        <w:rPr>
          <w:sz w:val="32"/>
          <w:szCs w:val="32"/>
        </w:rPr>
        <w:t xml:space="preserve"> Участие в организирането и провеждането на национални чествания и такива с местно значение .</w:t>
      </w:r>
    </w:p>
    <w:p w14:paraId="0734DAA8" w14:textId="77777777" w:rsidR="008E1CB3" w:rsidRDefault="008E1CB3" w:rsidP="0049359B">
      <w:pPr>
        <w:ind w:left="180" w:hanging="180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♦ </w:t>
      </w:r>
      <w:r>
        <w:rPr>
          <w:sz w:val="32"/>
          <w:szCs w:val="32"/>
        </w:rPr>
        <w:t>Организиране на съвместни инициативи и празници с други читалища .</w:t>
      </w:r>
    </w:p>
    <w:p w14:paraId="09A4022F" w14:textId="77777777" w:rsidR="008E1CB3" w:rsidRDefault="008E1CB3" w:rsidP="0049359B">
      <w:pPr>
        <w:ind w:left="180" w:hanging="180"/>
        <w:rPr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♦</w:t>
      </w:r>
      <w:r>
        <w:rPr>
          <w:sz w:val="32"/>
          <w:szCs w:val="32"/>
        </w:rPr>
        <w:t xml:space="preserve"> Превличане на децата и младите хора към дейностите и инициативите на читалището </w:t>
      </w:r>
    </w:p>
    <w:p w14:paraId="0D0B940D" w14:textId="77777777" w:rsidR="008E1CB3" w:rsidRDefault="008E1CB3" w:rsidP="0049359B">
      <w:pPr>
        <w:ind w:left="180" w:hanging="180"/>
        <w:rPr>
          <w:sz w:val="32"/>
          <w:szCs w:val="32"/>
        </w:rPr>
      </w:pPr>
    </w:p>
    <w:p w14:paraId="37F387F7" w14:textId="77777777" w:rsidR="008E1CB3" w:rsidRDefault="008E1CB3" w:rsidP="0049359B">
      <w:pPr>
        <w:ind w:left="180" w:hanging="180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Обогатяване,съхранение,системазиране</w:t>
      </w:r>
      <w:proofErr w:type="spellEnd"/>
      <w:r>
        <w:rPr>
          <w:b/>
          <w:i/>
          <w:sz w:val="32"/>
          <w:szCs w:val="32"/>
        </w:rPr>
        <w:t xml:space="preserve"> и </w:t>
      </w:r>
      <w:proofErr w:type="spellStart"/>
      <w:r>
        <w:rPr>
          <w:b/>
          <w:i/>
          <w:sz w:val="32"/>
          <w:szCs w:val="32"/>
        </w:rPr>
        <w:t>популязиране</w:t>
      </w:r>
      <w:proofErr w:type="spellEnd"/>
      <w:r>
        <w:rPr>
          <w:b/>
          <w:i/>
          <w:sz w:val="32"/>
          <w:szCs w:val="32"/>
        </w:rPr>
        <w:t xml:space="preserve"> на</w:t>
      </w:r>
    </w:p>
    <w:p w14:paraId="39DB89CB" w14:textId="77777777" w:rsidR="008E1CB3" w:rsidRDefault="008E1CB3" w:rsidP="0049359B">
      <w:pPr>
        <w:ind w:left="180" w:hanging="1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знанията за родния край </w:t>
      </w:r>
    </w:p>
    <w:p w14:paraId="0E27B00A" w14:textId="77777777" w:rsidR="008E1CB3" w:rsidRDefault="008E1CB3" w:rsidP="0049359B">
      <w:pPr>
        <w:ind w:left="180" w:hanging="180"/>
        <w:rPr>
          <w:sz w:val="32"/>
          <w:szCs w:val="32"/>
        </w:rPr>
      </w:pPr>
    </w:p>
    <w:p w14:paraId="47398D8F" w14:textId="77777777" w:rsidR="008E1CB3" w:rsidRDefault="008E1CB3" w:rsidP="0049359B">
      <w:pPr>
        <w:ind w:left="180" w:hanging="180"/>
        <w:rPr>
          <w:sz w:val="32"/>
          <w:szCs w:val="32"/>
        </w:rPr>
      </w:pPr>
      <w:r>
        <w:rPr>
          <w:sz w:val="32"/>
          <w:szCs w:val="32"/>
        </w:rPr>
        <w:t xml:space="preserve">● Подреждане в експозиции на съществуващи към читалищата </w:t>
      </w:r>
      <w:proofErr w:type="spellStart"/>
      <w:r>
        <w:rPr>
          <w:sz w:val="32"/>
          <w:szCs w:val="32"/>
        </w:rPr>
        <w:t>етнографски,исторически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галерийни</w:t>
      </w:r>
      <w:proofErr w:type="spellEnd"/>
      <w:r>
        <w:rPr>
          <w:sz w:val="32"/>
          <w:szCs w:val="32"/>
        </w:rPr>
        <w:t xml:space="preserve"> сбирки и ежегодно обогатяване на експонатите  </w:t>
      </w:r>
    </w:p>
    <w:p w14:paraId="644C1518" w14:textId="77777777" w:rsidR="008E1CB3" w:rsidRDefault="008E1CB3" w:rsidP="0049359B">
      <w:pPr>
        <w:ind w:left="180" w:hanging="180"/>
        <w:rPr>
          <w:sz w:val="32"/>
          <w:szCs w:val="32"/>
        </w:rPr>
      </w:pPr>
      <w:r>
        <w:rPr>
          <w:sz w:val="32"/>
          <w:szCs w:val="32"/>
        </w:rPr>
        <w:t xml:space="preserve">● Активна работа за </w:t>
      </w:r>
      <w:proofErr w:type="spellStart"/>
      <w:r>
        <w:rPr>
          <w:sz w:val="32"/>
          <w:szCs w:val="32"/>
        </w:rPr>
        <w:t>комплектоване</w:t>
      </w:r>
      <w:proofErr w:type="spellEnd"/>
      <w:r>
        <w:rPr>
          <w:sz w:val="32"/>
          <w:szCs w:val="32"/>
        </w:rPr>
        <w:t xml:space="preserve"> на такива сбирки  при желание на такива сбирки от страна на читалищните членове.</w:t>
      </w:r>
    </w:p>
    <w:p w14:paraId="60061E4C" w14:textId="77777777" w:rsidR="008E1CB3" w:rsidRDefault="008E1CB3" w:rsidP="0049359B">
      <w:pPr>
        <w:ind w:left="180" w:hanging="180"/>
        <w:rPr>
          <w:sz w:val="32"/>
          <w:szCs w:val="32"/>
        </w:rPr>
      </w:pPr>
    </w:p>
    <w:p w14:paraId="4FA3A301" w14:textId="77777777" w:rsidR="008E1CB3" w:rsidRDefault="008E1CB3" w:rsidP="0049359B">
      <w:pPr>
        <w:ind w:left="180" w:hanging="18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b/>
          <w:i/>
          <w:sz w:val="32"/>
          <w:szCs w:val="32"/>
        </w:rPr>
        <w:t xml:space="preserve">                    Финансиране</w:t>
      </w:r>
    </w:p>
    <w:p w14:paraId="44EAFD9C" w14:textId="77777777" w:rsidR="008E1CB3" w:rsidRDefault="008E1CB3" w:rsidP="0049359B">
      <w:pPr>
        <w:ind w:left="180" w:hanging="180"/>
        <w:rPr>
          <w:b/>
          <w:i/>
          <w:sz w:val="32"/>
          <w:szCs w:val="32"/>
        </w:rPr>
      </w:pPr>
    </w:p>
    <w:p w14:paraId="657B1E3C" w14:textId="77777777" w:rsidR="008E1CB3" w:rsidRDefault="007E0E7C" w:rsidP="008E1CB3">
      <w:pPr>
        <w:ind w:left="180" w:hanging="180"/>
        <w:rPr>
          <w:sz w:val="32"/>
          <w:szCs w:val="32"/>
        </w:rPr>
      </w:pPr>
      <w:r w:rsidRPr="008E1CB3">
        <w:rPr>
          <w:sz w:val="32"/>
          <w:szCs w:val="32"/>
        </w:rPr>
        <w:t>›</w:t>
      </w:r>
      <w:r w:rsidR="008E1CB3">
        <w:rPr>
          <w:sz w:val="32"/>
          <w:szCs w:val="32"/>
        </w:rPr>
        <w:t xml:space="preserve"> Дейностите , извършвани от читалищата , в изпълнение на тази програма се финансират със целеви средства определени от държавния бюджет , дарения и други приходи , регламентирани от закона .</w:t>
      </w:r>
    </w:p>
    <w:p w14:paraId="53F27BF3" w14:textId="77777777" w:rsidR="008E1CB3" w:rsidRDefault="007E0E7C" w:rsidP="008E1CB3">
      <w:pPr>
        <w:ind w:left="180" w:hanging="180"/>
        <w:rPr>
          <w:sz w:val="32"/>
          <w:szCs w:val="32"/>
        </w:rPr>
      </w:pPr>
      <w:r w:rsidRPr="008E1CB3">
        <w:rPr>
          <w:sz w:val="32"/>
          <w:szCs w:val="32"/>
        </w:rPr>
        <w:t>›</w:t>
      </w:r>
      <w:r>
        <w:rPr>
          <w:sz w:val="32"/>
          <w:szCs w:val="32"/>
        </w:rPr>
        <w:t xml:space="preserve"> Осигуряване на допълнително финансиране чрез участие в конкурси за целеви субсидии към Министерството на културата.</w:t>
      </w:r>
    </w:p>
    <w:p w14:paraId="4B94D5A5" w14:textId="77777777" w:rsidR="007E0E7C" w:rsidRDefault="007E0E7C" w:rsidP="008E1CB3">
      <w:pPr>
        <w:ind w:left="180" w:hanging="180"/>
        <w:rPr>
          <w:sz w:val="32"/>
          <w:szCs w:val="32"/>
        </w:rPr>
      </w:pPr>
    </w:p>
    <w:p w14:paraId="3DEEC669" w14:textId="77777777" w:rsidR="007E0E7C" w:rsidRDefault="007E0E7C" w:rsidP="008E1CB3">
      <w:pPr>
        <w:ind w:left="180" w:hanging="180"/>
        <w:rPr>
          <w:sz w:val="32"/>
          <w:szCs w:val="32"/>
        </w:rPr>
      </w:pPr>
    </w:p>
    <w:p w14:paraId="3656B9AB" w14:textId="77777777" w:rsidR="007E0E7C" w:rsidRDefault="007E0E7C" w:rsidP="008E1CB3">
      <w:pPr>
        <w:ind w:left="180" w:hanging="180"/>
        <w:rPr>
          <w:sz w:val="32"/>
          <w:szCs w:val="32"/>
        </w:rPr>
      </w:pPr>
    </w:p>
    <w:p w14:paraId="45FB0818" w14:textId="77777777" w:rsidR="007E0E7C" w:rsidRDefault="007E0E7C" w:rsidP="008E1CB3">
      <w:pPr>
        <w:ind w:left="180" w:hanging="180"/>
        <w:rPr>
          <w:sz w:val="32"/>
          <w:szCs w:val="32"/>
        </w:rPr>
      </w:pPr>
    </w:p>
    <w:p w14:paraId="049F31CB" w14:textId="77777777" w:rsidR="007E0E7C" w:rsidRDefault="007E0E7C" w:rsidP="008E1CB3">
      <w:pPr>
        <w:ind w:left="180" w:hanging="180"/>
        <w:rPr>
          <w:sz w:val="32"/>
          <w:szCs w:val="32"/>
        </w:rPr>
      </w:pPr>
    </w:p>
    <w:p w14:paraId="166F942C" w14:textId="77777777" w:rsidR="007E0E7C" w:rsidRDefault="007E0E7C" w:rsidP="008E1CB3">
      <w:pPr>
        <w:ind w:left="180" w:hanging="1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ПРЕДСЕДАТЕЛ:....................</w:t>
      </w:r>
    </w:p>
    <w:p w14:paraId="2843C432" w14:textId="2572996E" w:rsidR="007E0E7C" w:rsidRPr="007E0E7C" w:rsidRDefault="24876C70" w:rsidP="008E1CB3">
      <w:pPr>
        <w:ind w:left="180" w:hanging="180"/>
        <w:rPr>
          <w:sz w:val="32"/>
          <w:szCs w:val="32"/>
        </w:rPr>
      </w:pPr>
      <w:r w:rsidRPr="24876C70">
        <w:rPr>
          <w:sz w:val="32"/>
          <w:szCs w:val="32"/>
        </w:rPr>
        <w:t xml:space="preserve">                                                                                        /С.Даде/</w:t>
      </w:r>
    </w:p>
    <w:p w14:paraId="05819909" w14:textId="77777777" w:rsidR="007E0E7C" w:rsidRDefault="007E0E7C" w:rsidP="0049359B">
      <w:pPr>
        <w:ind w:left="180" w:hanging="1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14:paraId="107C1EAF" w14:textId="77777777" w:rsidR="007E0E7C" w:rsidRDefault="007E0E7C" w:rsidP="0049359B">
      <w:pPr>
        <w:ind w:left="180" w:hanging="1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</w:p>
    <w:p w14:paraId="5964DED6" w14:textId="77777777" w:rsidR="008E1CB3" w:rsidRDefault="007E0E7C" w:rsidP="0049359B">
      <w:pPr>
        <w:ind w:left="180" w:hanging="1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СЕКРЕТАР:......................</w:t>
      </w:r>
    </w:p>
    <w:p w14:paraId="1A61A880" w14:textId="4C8B642C" w:rsidR="007E0E7C" w:rsidRPr="008E1CB3" w:rsidRDefault="24876C70" w:rsidP="0049359B">
      <w:pPr>
        <w:ind w:left="180" w:hanging="180"/>
        <w:rPr>
          <w:sz w:val="32"/>
          <w:szCs w:val="32"/>
        </w:rPr>
      </w:pPr>
      <w:r w:rsidRPr="24876C70">
        <w:rPr>
          <w:sz w:val="32"/>
          <w:szCs w:val="32"/>
        </w:rPr>
        <w:t xml:space="preserve">                                                                                       /С.Камба/</w:t>
      </w:r>
    </w:p>
    <w:sectPr w:rsidR="007E0E7C" w:rsidRPr="008E1CB3" w:rsidSect="008E1CB3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9B"/>
    <w:rsid w:val="0004380C"/>
    <w:rsid w:val="000B0D71"/>
    <w:rsid w:val="002A70EA"/>
    <w:rsid w:val="003F03E9"/>
    <w:rsid w:val="0049359B"/>
    <w:rsid w:val="00690637"/>
    <w:rsid w:val="007E0E7C"/>
    <w:rsid w:val="008E1CB3"/>
    <w:rsid w:val="00991F66"/>
    <w:rsid w:val="00BC25BF"/>
    <w:rsid w:val="24876C70"/>
    <w:rsid w:val="7372F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2F559"/>
  <w15:docId w15:val="{04DC0B0C-9E05-4428-943B-348387E1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C25B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semiHidden/>
    <w:rsid w:val="00BC25BF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niki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</dc:creator>
  <cp:lastModifiedBy>Видко</cp:lastModifiedBy>
  <cp:revision>5</cp:revision>
  <cp:lastPrinted>2023-11-23T07:55:00Z</cp:lastPrinted>
  <dcterms:created xsi:type="dcterms:W3CDTF">2022-11-09T06:44:00Z</dcterms:created>
  <dcterms:modified xsi:type="dcterms:W3CDTF">2024-03-19T06:59:00Z</dcterms:modified>
</cp:coreProperties>
</file>